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0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Rapor </w:t>
      </w:r>
      <w:proofErr w:type="gramStart"/>
      <w:r w:rsidRPr="002C1EF8">
        <w:rPr>
          <w:rFonts w:ascii="Times New Roman" w:hAnsi="Times New Roman" w:cs="Times New Roman"/>
          <w:b/>
        </w:rPr>
        <w:t>Tarihi</w:t>
      </w:r>
      <w:r w:rsidR="002C1EF8">
        <w:rPr>
          <w:rFonts w:ascii="Times New Roman" w:hAnsi="Times New Roman" w:cs="Times New Roman"/>
          <w:b/>
        </w:rPr>
        <w:t xml:space="preserve">       </w:t>
      </w:r>
      <w:r w:rsidRPr="002C1EF8">
        <w:rPr>
          <w:rFonts w:ascii="Times New Roman" w:hAnsi="Times New Roman" w:cs="Times New Roman"/>
          <w:b/>
        </w:rPr>
        <w:t>:</w:t>
      </w:r>
      <w:r w:rsidR="007F5217">
        <w:rPr>
          <w:rFonts w:ascii="Times New Roman" w:hAnsi="Times New Roman" w:cs="Times New Roman"/>
          <w:b/>
        </w:rPr>
        <w:t xml:space="preserve"> </w:t>
      </w:r>
      <w:r w:rsidR="00D05683">
        <w:rPr>
          <w:rFonts w:ascii="Times New Roman" w:hAnsi="Times New Roman" w:cs="Times New Roman"/>
          <w:b/>
        </w:rPr>
        <w:t xml:space="preserve"> </w:t>
      </w:r>
      <w:r w:rsidR="007F5217">
        <w:rPr>
          <w:rFonts w:ascii="Times New Roman" w:hAnsi="Times New Roman" w:cs="Times New Roman"/>
          <w:b/>
        </w:rPr>
        <w:t>20</w:t>
      </w:r>
      <w:proofErr w:type="gramEnd"/>
      <w:r w:rsidR="007F5217">
        <w:rPr>
          <w:rFonts w:ascii="Times New Roman" w:hAnsi="Times New Roman" w:cs="Times New Roman"/>
          <w:b/>
        </w:rPr>
        <w:t>/09/2016</w:t>
      </w:r>
      <w:bookmarkStart w:id="0" w:name="_GoBack"/>
      <w:bookmarkEnd w:id="0"/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Rapor </w:t>
      </w:r>
      <w:proofErr w:type="gramStart"/>
      <w:r w:rsidRPr="002C1EF8">
        <w:rPr>
          <w:rFonts w:ascii="Times New Roman" w:hAnsi="Times New Roman" w:cs="Times New Roman"/>
          <w:b/>
        </w:rPr>
        <w:t>Numarası</w:t>
      </w:r>
      <w:r w:rsidR="002C1EF8">
        <w:rPr>
          <w:rFonts w:ascii="Times New Roman" w:hAnsi="Times New Roman" w:cs="Times New Roman"/>
          <w:b/>
        </w:rPr>
        <w:t xml:space="preserve"> </w:t>
      </w:r>
      <w:r w:rsidRPr="002C1EF8">
        <w:rPr>
          <w:rFonts w:ascii="Times New Roman" w:hAnsi="Times New Roman" w:cs="Times New Roman"/>
          <w:b/>
        </w:rPr>
        <w:t>:</w:t>
      </w:r>
      <w:r w:rsidR="007F5217">
        <w:rPr>
          <w:rFonts w:ascii="Times New Roman" w:hAnsi="Times New Roman" w:cs="Times New Roman"/>
          <w:b/>
        </w:rPr>
        <w:t xml:space="preserve"> 1</w:t>
      </w:r>
      <w:proofErr w:type="gramEnd"/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</w:p>
    <w:p w:rsid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DANIŞMANLIK TEDBİRİ ÇALIŞMALARINI VE ETKİLERİNİ DEĞERLENDİRME </w:t>
      </w:r>
    </w:p>
    <w:p w:rsidR="00F71D4F" w:rsidRPr="002C1EF8" w:rsidRDefault="002C1EF8" w:rsidP="00F71D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F71D4F" w:rsidRPr="002C1EF8">
        <w:rPr>
          <w:rFonts w:ascii="Times New Roman" w:hAnsi="Times New Roman" w:cs="Times New Roman"/>
          <w:b/>
        </w:rPr>
        <w:t>SÜREÇ RAPORU FORMU</w:t>
      </w:r>
    </w:p>
    <w:p w:rsidR="00D05683" w:rsidRDefault="00D05683" w:rsidP="00F71D4F">
      <w:pPr>
        <w:spacing w:after="0"/>
        <w:rPr>
          <w:rFonts w:ascii="Times New Roman" w:hAnsi="Times New Roman" w:cs="Times New Roman"/>
          <w:b/>
        </w:rPr>
      </w:pP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Tedbir Kararını Veren </w:t>
      </w:r>
      <w:proofErr w:type="gramStart"/>
      <w:r w:rsidRPr="002C1EF8">
        <w:rPr>
          <w:rFonts w:ascii="Times New Roman" w:hAnsi="Times New Roman" w:cs="Times New Roman"/>
          <w:b/>
        </w:rPr>
        <w:t>Mahkeme 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Çocuğun Adı ve </w:t>
      </w:r>
      <w:proofErr w:type="gramStart"/>
      <w:r w:rsidRPr="002C1EF8">
        <w:rPr>
          <w:rFonts w:ascii="Times New Roman" w:hAnsi="Times New Roman" w:cs="Times New Roman"/>
          <w:b/>
        </w:rPr>
        <w:t>Soyadı</w:t>
      </w:r>
      <w:r w:rsidR="002C1EF8">
        <w:rPr>
          <w:rFonts w:ascii="Times New Roman" w:hAnsi="Times New Roman" w:cs="Times New Roman"/>
          <w:b/>
        </w:rPr>
        <w:t xml:space="preserve">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Ana-Baba </w:t>
      </w:r>
      <w:proofErr w:type="gramStart"/>
      <w:r w:rsidRPr="002C1EF8">
        <w:rPr>
          <w:rFonts w:ascii="Times New Roman" w:hAnsi="Times New Roman" w:cs="Times New Roman"/>
          <w:b/>
        </w:rPr>
        <w:t>Adı</w:t>
      </w:r>
      <w:r w:rsidR="002C1EF8">
        <w:rPr>
          <w:rFonts w:ascii="Times New Roman" w:hAnsi="Times New Roman" w:cs="Times New Roman"/>
          <w:b/>
        </w:rPr>
        <w:t xml:space="preserve">             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Doğum Yeri ve </w:t>
      </w:r>
      <w:proofErr w:type="gramStart"/>
      <w:r w:rsidRPr="002C1EF8">
        <w:rPr>
          <w:rFonts w:ascii="Times New Roman" w:hAnsi="Times New Roman" w:cs="Times New Roman"/>
          <w:b/>
        </w:rPr>
        <w:t>Tarihi</w:t>
      </w:r>
      <w:r w:rsidR="002C1EF8">
        <w:rPr>
          <w:rFonts w:ascii="Times New Roman" w:hAnsi="Times New Roman" w:cs="Times New Roman"/>
          <w:b/>
        </w:rPr>
        <w:t xml:space="preserve">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Eğitim </w:t>
      </w:r>
      <w:proofErr w:type="gramStart"/>
      <w:r w:rsidRPr="002C1EF8">
        <w:rPr>
          <w:rFonts w:ascii="Times New Roman" w:hAnsi="Times New Roman" w:cs="Times New Roman"/>
          <w:b/>
        </w:rPr>
        <w:t>Durumu</w:t>
      </w:r>
      <w:r w:rsidR="002C1EF8">
        <w:rPr>
          <w:rFonts w:ascii="Times New Roman" w:hAnsi="Times New Roman" w:cs="Times New Roman"/>
          <w:b/>
        </w:rPr>
        <w:t xml:space="preserve">          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CA4490" w:rsidRDefault="007F5217" w:rsidP="00F71D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169545</wp:posOffset>
                </wp:positionV>
                <wp:extent cx="152400" cy="142875"/>
                <wp:effectExtent l="9525" t="5715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49A20" id="Rectangle 2" o:spid="_x0000_s1026" style="position:absolute;margin-left:578.65pt;margin-top:13.3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SR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TLqMzhfUdiTe8SYoXf3IL95ZmHVUZS6RYShU6IhVkWMz148iIanp2wzfISG0MUuQJLq&#10;0GIfAUkEdkgVOZ4rog6BSbosZuU0J2KSXMW0nF/N0g+ien7s0If3CnoWDzVHop7Axf7eh0hGVM8h&#10;iTwY3ay1McnA7WZlkO0FNcc6rRO6vwwzlg01v56Vs4T8wucvIfK0/gbR60BdbnRf8/k5SFRRtXe2&#10;ST0YhDbjmSgbe5IxKjdWYAPNkVREGFuYRo4OHeAPzgZq35r77zuBijPzwVIlrovpNPZ7Mqazq5IM&#10;vPRsLj3CSoKqeeBsPK7COCM7h3rb0U9Fyt3CLVWv1UnZWNmR1YkstWgS/DROcQYu7RT1a+iXPwEA&#10;AP//AwBQSwMEFAAGAAgAAAAhAIB9NXrgAAAACwEAAA8AAABkcnMvZG93bnJldi54bWxMj01PwzAM&#10;hu9I/IfISNxY2g720TWdEGhIHLfuws1tTNvRJFWTboVfj3eC42s/ev04206mE2cafOusgngWgSBb&#10;Od3aWsGx2D2sQPiAVmPnLCn4Jg/b/PYmw1S7i93T+RBqwSXWp6igCaFPpfRVQwb9zPVkeffpBoOB&#10;41BLPeCFy00nkyhaSIOt5QsN9vTSUPV1GI2Csk2O+LMv3iKz3s3D+1Scxo9Xpe7vpucNiEBT+IPh&#10;qs/qkLNT6Uarveg4x0/LObMKksUSxJWIVzFPSgWP6wRknsn/P+S/AAAA//8DAFBLAQItABQABgAI&#10;AAAAIQC2gziS/gAAAOEBAAATAAAAAAAAAAAAAAAAAAAAAABbQ29udGVudF9UeXBlc10ueG1sUEsB&#10;Ai0AFAAGAAgAAAAhADj9If/WAAAAlAEAAAsAAAAAAAAAAAAAAAAALwEAAF9yZWxzLy5yZWxzUEsB&#10;Ai0AFAAGAAgAAAAhADqE5JEfAgAAPAQAAA4AAAAAAAAAAAAAAAAALgIAAGRycy9lMm9Eb2MueG1s&#10;UEsBAi0AFAAGAAgAAAAhAIB9NXrgAAAACwEAAA8AAAAAAAAAAAAAAAAAeQQAAGRycy9kb3ducmV2&#10;LnhtbFBLBQYAAAAABAAEAPMAAACGBQAAAAA=&#10;"/>
            </w:pict>
          </mc:Fallback>
        </mc:AlternateContent>
      </w:r>
      <w:r w:rsidR="00F71D4F" w:rsidRPr="002C1EF8">
        <w:rPr>
          <w:rFonts w:ascii="Times New Roman" w:hAnsi="Times New Roman" w:cs="Times New Roman"/>
          <w:b/>
        </w:rPr>
        <w:t xml:space="preserve">Oturum </w:t>
      </w:r>
      <w:proofErr w:type="gramStart"/>
      <w:r w:rsidR="00F71D4F" w:rsidRPr="002C1EF8">
        <w:rPr>
          <w:rFonts w:ascii="Times New Roman" w:hAnsi="Times New Roman" w:cs="Times New Roman"/>
          <w:b/>
        </w:rPr>
        <w:t>Adresi</w:t>
      </w:r>
      <w:r w:rsidR="002C1EF8">
        <w:rPr>
          <w:rFonts w:ascii="Times New Roman" w:hAnsi="Times New Roman" w:cs="Times New Roman"/>
          <w:b/>
        </w:rPr>
        <w:t xml:space="preserve">                                </w:t>
      </w:r>
      <w:r w:rsidR="00F71D4F" w:rsidRPr="002C1EF8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71D4F" w:rsidRPr="00CA4490" w:rsidRDefault="00CA4490" w:rsidP="00CA4490">
      <w:pPr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CA4490">
        <w:rPr>
          <w:rFonts w:ascii="Times New Roman" w:hAnsi="Times New Roman" w:cs="Times New Roman"/>
        </w:rPr>
        <w:t xml:space="preserve">(ADNKS göre </w:t>
      </w:r>
      <w:r w:rsidR="00A44B07">
        <w:rPr>
          <w:rFonts w:ascii="Times New Roman" w:hAnsi="Times New Roman" w:cs="Times New Roman"/>
        </w:rPr>
        <w:t>güncel ancak aile adreste mukim değil</w:t>
      </w:r>
      <w:r w:rsidRPr="00CA4490">
        <w:rPr>
          <w:rFonts w:ascii="Times New Roman" w:hAnsi="Times New Roman" w:cs="Times New Roman"/>
        </w:rPr>
        <w:t>)</w:t>
      </w:r>
    </w:p>
    <w:p w:rsidR="00D05683" w:rsidRDefault="00D05683" w:rsidP="00F71D4F">
      <w:pPr>
        <w:tabs>
          <w:tab w:val="center" w:pos="4536"/>
          <w:tab w:val="left" w:pos="6585"/>
        </w:tabs>
        <w:spacing w:after="0"/>
        <w:rPr>
          <w:rFonts w:ascii="Times New Roman" w:hAnsi="Times New Roman" w:cs="Times New Roman"/>
          <w:b/>
        </w:rPr>
      </w:pPr>
    </w:p>
    <w:p w:rsidR="00F71D4F" w:rsidRPr="002C1EF8" w:rsidRDefault="007F5217" w:rsidP="00F71D4F">
      <w:pPr>
        <w:tabs>
          <w:tab w:val="center" w:pos="4536"/>
          <w:tab w:val="left" w:pos="65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36830</wp:posOffset>
                </wp:positionV>
                <wp:extent cx="90805" cy="90805"/>
                <wp:effectExtent l="13970" t="10160" r="9525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00E59" id="Rectangle 12" o:spid="_x0000_s1026" style="position:absolute;margin-left:319.5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q3n/I94AAAAIAQAADwAAAGRycy9kb3ducmV2LnhtbEyPwU7DMBBE70j8&#10;g7VI3KjdRI1oiFMhUJE4tumFmxMvSSBeR7HTBr6e5QTH1axm3it2ixvEGafQe9KwXikQSI23PbUa&#10;TtX+7h5EiIasGTyhhi8MsCuvrwqTW3+hA56PsRVcQiE3GroYx1zK0HToTFj5EYmzdz85E/mcWmkn&#10;c+FyN8hEqUw60xMvdGbEpw6bz+PsNNR9cjLfh+pFue0+ja9L9TG/PWt9e7M8PoCIuMS/Z/jFZ3Qo&#10;man2M9kgBg1ZumWXqGHDBpxnmzQFUWtI1BpkWcj/AuUPAAAA//8DAFBLAQItABQABgAIAAAAIQC2&#10;gziS/gAAAOEBAAATAAAAAAAAAAAAAAAAAAAAAABbQ29udGVudF9UeXBlc10ueG1sUEsBAi0AFAAG&#10;AAgAAAAhADj9If/WAAAAlAEAAAsAAAAAAAAAAAAAAAAALwEAAF9yZWxzLy5yZWxzUEsBAi0AFAAG&#10;AAgAAAAhAOz9GK0bAgAAOgQAAA4AAAAAAAAAAAAAAAAALgIAAGRycy9lMm9Eb2MueG1sUEsBAi0A&#10;FAAGAAgAAAAhAKt5/y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160" r="13970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4C2717" id="Rectangle 9" o:spid="_x0000_s1026" style="position:absolute;margin-left:192.4pt;margin-top:2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KzodeHeAAAACAEAAA8AAABkcnMvZG93bnJldi54bWxMj81OwzAQhO9IvIO1&#10;SNyo8wOoSeNUCFQkjm164baJt0kgXkex0waeHnOC02o0o5lvi+1iBnGmyfWWFcSrCARxY3XPrYJj&#10;tbtbg3AeWeNgmRR8kYNteX1VYK7thfd0PvhWhBJ2OSrovB9zKV3TkUG3siNx8E52MuiDnFqpJ7yE&#10;cjPIJIoepcGew0KHIz131HweZqOg7pMjfu+r18hku9S/LdXH/P6i1O3N8rQB4Wnxf2H4xQ/oUAam&#10;2s6snRgUpOv7gO4VPIQT/DTLYhC1giSKQZaF/P9A+QMAAP//AwBQSwECLQAUAAYACAAAACEAtoM4&#10;kv4AAADhAQAAEwAAAAAAAAAAAAAAAAAAAAAAW0NvbnRlbnRfVHlwZXNdLnhtbFBLAQItABQABgAI&#10;AAAAIQA4/SH/1gAAAJQBAAALAAAAAAAAAAAAAAAAAC8BAABfcmVscy8ucmVsc1BLAQItABQABgAI&#10;AAAAIQA+YZnuGQIAADkEAAAOAAAAAAAAAAAAAAAAAC4CAABkcnMvZTJvRG9jLnhtbFBLAQItABQA&#10;BgAIAAAAIQCs6HXh3gAAAAgBAAAPAAAAAAAAAAAAAAAAAHMEAABkcnMvZG93bnJldi54bWxQSwUG&#10;AAAAAAQABADzAAAAfgUAAAAA&#10;"/>
            </w:pict>
          </mc:Fallback>
        </mc:AlternateContent>
      </w:r>
      <w:r w:rsidR="00F71D4F" w:rsidRPr="002C1EF8">
        <w:rPr>
          <w:rFonts w:ascii="Times New Roman" w:hAnsi="Times New Roman" w:cs="Times New Roman"/>
          <w:b/>
        </w:rPr>
        <w:t>Danışmanlık Tedbirinin Konusu</w:t>
      </w:r>
      <w:r w:rsidR="002C1EF8">
        <w:rPr>
          <w:rFonts w:ascii="Times New Roman" w:hAnsi="Times New Roman" w:cs="Times New Roman"/>
          <w:b/>
        </w:rPr>
        <w:t xml:space="preserve">  </w:t>
      </w:r>
      <w:r w:rsidR="00F71D4F" w:rsidRPr="002C1EF8">
        <w:rPr>
          <w:rFonts w:ascii="Times New Roman" w:hAnsi="Times New Roman" w:cs="Times New Roman"/>
          <w:b/>
        </w:rPr>
        <w:t xml:space="preserve">:          </w:t>
      </w:r>
      <w:r w:rsidR="002C1EF8">
        <w:rPr>
          <w:rFonts w:ascii="Times New Roman" w:hAnsi="Times New Roman" w:cs="Times New Roman"/>
          <w:b/>
        </w:rPr>
        <w:t xml:space="preserve">     </w:t>
      </w:r>
      <w:r w:rsidR="00F71D4F" w:rsidRPr="002C1EF8">
        <w:rPr>
          <w:rFonts w:ascii="Times New Roman" w:hAnsi="Times New Roman" w:cs="Times New Roman"/>
          <w:b/>
        </w:rPr>
        <w:tab/>
      </w:r>
      <w:r w:rsidR="00C32BF8">
        <w:rPr>
          <w:rFonts w:ascii="Times New Roman" w:hAnsi="Times New Roman" w:cs="Times New Roman"/>
          <w:b/>
        </w:rPr>
        <w:t xml:space="preserve"> </w:t>
      </w:r>
      <w:r w:rsidR="00F71D4F" w:rsidRPr="002C1EF8">
        <w:rPr>
          <w:rFonts w:ascii="Times New Roman" w:hAnsi="Times New Roman" w:cs="Times New Roman"/>
          <w:b/>
        </w:rPr>
        <w:t>Suça Sürüklenen</w:t>
      </w:r>
      <w:r w:rsidR="00F71D4F" w:rsidRPr="002C1EF8">
        <w:rPr>
          <w:rFonts w:ascii="Times New Roman" w:hAnsi="Times New Roman" w:cs="Times New Roman"/>
          <w:b/>
        </w:rPr>
        <w:tab/>
      </w:r>
      <w:r w:rsidR="002C1EF8">
        <w:rPr>
          <w:rFonts w:ascii="Times New Roman" w:hAnsi="Times New Roman" w:cs="Times New Roman"/>
          <w:b/>
        </w:rPr>
        <w:t xml:space="preserve">  </w:t>
      </w:r>
      <w:r w:rsidR="00F71D4F" w:rsidRPr="002C1EF8">
        <w:rPr>
          <w:rFonts w:ascii="Times New Roman" w:hAnsi="Times New Roman" w:cs="Times New Roman"/>
          <w:b/>
        </w:rPr>
        <w:t>Mağdur</w:t>
      </w:r>
    </w:p>
    <w:p w:rsidR="00F71D4F" w:rsidRPr="002C1EF8" w:rsidRDefault="007F5217" w:rsidP="002C1EF8">
      <w:pPr>
        <w:tabs>
          <w:tab w:val="left" w:pos="3840"/>
          <w:tab w:val="left" w:pos="4050"/>
          <w:tab w:val="left" w:pos="6150"/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3970" r="1397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71DD5" id="Rectangle 13" o:spid="_x0000_s1026" style="position:absolute;margin-left:192.4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jo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15H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KzodeHeAAAACAEAAA8AAABkcnMvZG93bnJldi54bWxMj81OwzAQhO9I&#10;vIO1SNyo8wOoSeNUCFQkjm164baJt0kgXkex0waeHnOC02o0o5lvi+1iBnGmyfWWFcSrCARxY3XP&#10;rYJjtbtbg3AeWeNgmRR8kYNteX1VYK7thfd0PvhWhBJ2OSrovB9zKV3TkUG3siNx8E52MuiDnFqp&#10;J7yEcjPIJIoepcGew0KHIz131HweZqOg7pMjfu+r18hku9S/LdXH/P6i1O3N8rQB4Wnxf2H4xQ/o&#10;UAam2s6snRgUpOv7gO4VPIQT/DTLYhC1giSKQZaF/P9A+QMAAP//AwBQSwECLQAUAAYACAAAACEA&#10;toM4kv4AAADhAQAAEwAAAAAAAAAAAAAAAAAAAAAAW0NvbnRlbnRfVHlwZXNdLnhtbFBLAQItABQA&#10;BgAIAAAAIQA4/SH/1gAAAJQBAAALAAAAAAAAAAAAAAAAAC8BAABfcmVscy8ucmVsc1BLAQItABQA&#10;BgAIAAAAIQAcCajoHAIAADoEAAAOAAAAAAAAAAAAAAAAAC4CAABkcnMvZTJvRG9jLnhtbFBLAQIt&#10;ABQABgAIAAAAIQCs6HXh3gAAAAgBAAAPAAAAAAAAAAAAAAAAAHYEAABkcnMvZG93bnJldi54bWxQ&#10;SwUGAAAAAAQABADzAAAAgQUAAAAA&#10;"/>
            </w:pict>
          </mc:Fallback>
        </mc:AlternateContent>
      </w:r>
      <w:r w:rsidR="00F71D4F" w:rsidRPr="002C1EF8">
        <w:rPr>
          <w:rFonts w:ascii="Times New Roman" w:hAnsi="Times New Roman" w:cs="Times New Roman"/>
        </w:rPr>
        <w:tab/>
      </w:r>
      <w:r w:rsidR="002C1EF8">
        <w:rPr>
          <w:rFonts w:ascii="Times New Roman" w:hAnsi="Times New Roman" w:cs="Times New Roman"/>
        </w:rPr>
        <w:tab/>
      </w:r>
      <w:r w:rsidR="00C32BF8">
        <w:rPr>
          <w:rFonts w:ascii="Times New Roman" w:hAnsi="Times New Roman" w:cs="Times New Roman"/>
        </w:rPr>
        <w:t xml:space="preserve"> </w:t>
      </w:r>
      <w:r w:rsidR="00F71D4F" w:rsidRPr="002C1EF8">
        <w:rPr>
          <w:rFonts w:ascii="Times New Roman" w:hAnsi="Times New Roman" w:cs="Times New Roman"/>
          <w:b/>
        </w:rPr>
        <w:t>Tanık</w:t>
      </w:r>
      <w:r w:rsidR="00F71D4F" w:rsidRPr="002C1E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x</w:t>
      </w:r>
      <w:r w:rsidR="002C1EF8">
        <w:rPr>
          <w:rFonts w:ascii="Times New Roman" w:hAnsi="Times New Roman" w:cs="Times New Roman"/>
          <w:b/>
        </w:rPr>
        <w:t xml:space="preserve">  </w:t>
      </w:r>
      <w:r w:rsidR="00F71D4F" w:rsidRPr="002C1EF8">
        <w:rPr>
          <w:rFonts w:ascii="Times New Roman" w:hAnsi="Times New Roman" w:cs="Times New Roman"/>
          <w:b/>
        </w:rPr>
        <w:t>Risk</w:t>
      </w:r>
      <w:proofErr w:type="gramEnd"/>
      <w:r w:rsidR="00F71D4F" w:rsidRPr="002C1EF8">
        <w:rPr>
          <w:rFonts w:ascii="Times New Roman" w:hAnsi="Times New Roman" w:cs="Times New Roman"/>
          <w:b/>
        </w:rPr>
        <w:t xml:space="preserve"> Grubu</w:t>
      </w:r>
    </w:p>
    <w:p w:rsidR="00F71D4F" w:rsidRPr="002C1EF8" w:rsidRDefault="00F71D4F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>Mahkeme Kara</w:t>
      </w:r>
      <w:r w:rsidR="002C1EF8">
        <w:rPr>
          <w:rFonts w:ascii="Times New Roman" w:hAnsi="Times New Roman" w:cs="Times New Roman"/>
          <w:b/>
        </w:rPr>
        <w:t>r</w:t>
      </w:r>
      <w:r w:rsidRPr="002C1EF8">
        <w:rPr>
          <w:rFonts w:ascii="Times New Roman" w:hAnsi="Times New Roman" w:cs="Times New Roman"/>
          <w:b/>
        </w:rPr>
        <w:t xml:space="preserve"> Tarihi, Numarası (Dosya) No</w:t>
      </w:r>
      <w:proofErr w:type="gramStart"/>
      <w:r w:rsidRPr="002C1EF8">
        <w:rPr>
          <w:rFonts w:ascii="Times New Roman" w:hAnsi="Times New Roman" w:cs="Times New Roman"/>
          <w:b/>
        </w:rPr>
        <w:t>)</w:t>
      </w:r>
      <w:proofErr w:type="gramEnd"/>
      <w:r w:rsidRPr="002C1EF8">
        <w:rPr>
          <w:rFonts w:ascii="Times New Roman" w:hAnsi="Times New Roman" w:cs="Times New Roman"/>
          <w:b/>
        </w:rPr>
        <w:t>:</w:t>
      </w:r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7F5217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9525" r="952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B0084" id="Rectangle 10" o:spid="_x0000_s1026" style="position:absolute;margin-left:571.5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CJb/lf3wAAAAoBAAAPAAAAZHJzL2Rvd25yZXYueG1sTI/NTsMwEITvSLyD&#10;tUjcqPMDlIY4FQK1Esc2vXDbxCYJxOsodtrA03d7gtuOdjTzTb6ebS+OZvSdIwXxIgJhqHa6o0bB&#10;odzcPYHwAUlj78go+DEe1sX1VY6ZdifameM+NIJDyGeooA1hyKT0dWss+oUbDPHv040WA8uxkXrE&#10;E4fbXiZR9CgtdsQNLQ7mtTX1936yCqouOeDvrtxGdrVJw/tcfk0fb0rd3swvzyCCmcOfGS74jA4F&#10;M1VuIu1Fzzq+T3lMUJCsQFwM8cMyBVHxtUxAFrn8P6E4AwAA//8DAFBLAQItABQABgAIAAAAIQC2&#10;gziS/gAAAOEBAAATAAAAAAAAAAAAAAAAAAAAAABbQ29udGVudF9UeXBlc10ueG1sUEsBAi0AFAAG&#10;AAgAAAAhADj9If/WAAAAlAEAAAsAAAAAAAAAAAAAAAAALwEAAF9yZWxzLy5yZWxzUEsBAi0AFAAG&#10;AAgAAAAhAPFywPcaAgAAOgQAAA4AAAAAAAAAAAAAAAAALgIAAGRycy9lMm9Eb2MueG1sUEsBAi0A&#10;FAAGAAgAAAAhAIlv+V/fAAAACgEAAA8AAAAAAAAAAAAAAAAAdAQAAGRycy9kb3ducmV2LnhtbFBL&#10;BQYAAAAABAAEAPMAAACABQAAAAA=&#10;"/>
            </w:pict>
          </mc:Fallback>
        </mc:AlternateContent>
      </w:r>
      <w:r w:rsidR="00F71D4F" w:rsidRPr="002C1EF8">
        <w:rPr>
          <w:rFonts w:ascii="Times New Roman" w:hAnsi="Times New Roman" w:cs="Times New Roman"/>
          <w:b/>
        </w:rPr>
        <w:t>Raporun Hangi Döne</w:t>
      </w:r>
      <w:r>
        <w:rPr>
          <w:rFonts w:ascii="Times New Roman" w:hAnsi="Times New Roman" w:cs="Times New Roman"/>
          <w:b/>
        </w:rPr>
        <w:t xml:space="preserve">me Ait </w:t>
      </w:r>
      <w:proofErr w:type="gramStart"/>
      <w:r>
        <w:rPr>
          <w:rFonts w:ascii="Times New Roman" w:hAnsi="Times New Roman" w:cs="Times New Roman"/>
          <w:b/>
        </w:rPr>
        <w:t xml:space="preserve">Olduğu  </w:t>
      </w:r>
      <w:r w:rsidR="0070205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 xml:space="preserve">               24</w:t>
      </w:r>
      <w:proofErr w:type="gramEnd"/>
      <w:r>
        <w:rPr>
          <w:rFonts w:ascii="Times New Roman" w:hAnsi="Times New Roman" w:cs="Times New Roman"/>
          <w:b/>
        </w:rPr>
        <w:t>/06/2016</w:t>
      </w:r>
      <w:r w:rsidR="00D056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D056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20/09/2016</w:t>
      </w:r>
    </w:p>
    <w:p w:rsidR="00D05683" w:rsidRDefault="00D05683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</w:rPr>
      </w:pPr>
    </w:p>
    <w:p w:rsidR="002C1EF8" w:rsidRDefault="00F71D4F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</w:rPr>
      </w:pPr>
      <w:r w:rsidRPr="002C1EF8">
        <w:rPr>
          <w:rFonts w:ascii="Times New Roman" w:hAnsi="Times New Roman" w:cs="Times New Roman"/>
        </w:rPr>
        <w:t>Rapor Dönemindeki Danışmanlık Tedbiri Uygulama Planını Amaçları İle Kısaca Yazınız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7"/>
        <w:gridCol w:w="2278"/>
        <w:gridCol w:w="2263"/>
        <w:gridCol w:w="2254"/>
      </w:tblGrid>
      <w:tr w:rsidR="002C1EF8" w:rsidTr="007374B1">
        <w:tc>
          <w:tcPr>
            <w:tcW w:w="2267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Planlana</w:t>
            </w:r>
            <w:r w:rsidR="0051579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Görüşmeler</w:t>
            </w:r>
          </w:p>
        </w:tc>
        <w:tc>
          <w:tcPr>
            <w:tcW w:w="2278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Amaç</w:t>
            </w:r>
          </w:p>
        </w:tc>
        <w:tc>
          <w:tcPr>
            <w:tcW w:w="2263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Gerçekleşen Tarih</w:t>
            </w:r>
          </w:p>
        </w:tc>
        <w:tc>
          <w:tcPr>
            <w:tcW w:w="2254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</w:t>
            </w:r>
          </w:p>
        </w:tc>
      </w:tr>
      <w:tr w:rsidR="002C1EF8" w:rsidTr="007374B1">
        <w:tc>
          <w:tcPr>
            <w:tcW w:w="2267" w:type="dxa"/>
          </w:tcPr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2C1EF8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Becerilerinin Arttırılması</w:t>
            </w:r>
          </w:p>
        </w:tc>
        <w:tc>
          <w:tcPr>
            <w:tcW w:w="2278" w:type="dxa"/>
          </w:tcPr>
          <w:p w:rsidR="002C1EF8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6788B">
              <w:rPr>
                <w:rFonts w:ascii="Times New Roman" w:hAnsi="Times New Roman" w:cs="Times New Roman"/>
              </w:rPr>
              <w:t xml:space="preserve">Çocuk kişisel özelliklerini tanır, diğerleri ile aynı ve farklı olan yönlerini </w:t>
            </w:r>
            <w:proofErr w:type="spellStart"/>
            <w:r w:rsidRPr="00D6788B">
              <w:rPr>
                <w:rFonts w:ascii="Times New Roman" w:hAnsi="Times New Roman" w:cs="Times New Roman"/>
              </w:rPr>
              <w:t>ayırteder</w:t>
            </w:r>
            <w:proofErr w:type="spellEnd"/>
            <w:r w:rsidRPr="00D6788B">
              <w:rPr>
                <w:rFonts w:ascii="Times New Roman" w:hAnsi="Times New Roman" w:cs="Times New Roman"/>
              </w:rPr>
              <w:t>.</w:t>
            </w:r>
          </w:p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6788B">
              <w:rPr>
                <w:rFonts w:ascii="Times New Roman" w:hAnsi="Times New Roman" w:cs="Times New Roman"/>
              </w:rPr>
              <w:t>Kendini suçlayıcı ifadeler kullanmadan ifade etmenin öneminin farkına varır.</w:t>
            </w:r>
          </w:p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6788B">
              <w:rPr>
                <w:rFonts w:ascii="Times New Roman" w:hAnsi="Times New Roman" w:cs="Times New Roman"/>
              </w:rPr>
              <w:t xml:space="preserve">Duygularını tanır ve </w:t>
            </w:r>
            <w:proofErr w:type="spellStart"/>
            <w:r w:rsidRPr="00D6788B">
              <w:rPr>
                <w:rFonts w:ascii="Times New Roman" w:hAnsi="Times New Roman" w:cs="Times New Roman"/>
              </w:rPr>
              <w:t>ayırtedebilir</w:t>
            </w:r>
            <w:proofErr w:type="spellEnd"/>
            <w:r w:rsidRPr="00D6788B">
              <w:rPr>
                <w:rFonts w:ascii="Times New Roman" w:hAnsi="Times New Roman" w:cs="Times New Roman"/>
              </w:rPr>
              <w:t xml:space="preserve">. Suçlayıcı ifadelerin neden olduğu sorunları </w:t>
            </w:r>
            <w:proofErr w:type="spellStart"/>
            <w:r w:rsidRPr="00D6788B">
              <w:rPr>
                <w:rFonts w:ascii="Times New Roman" w:hAnsi="Times New Roman" w:cs="Times New Roman"/>
              </w:rPr>
              <w:t>farkeder</w:t>
            </w:r>
            <w:proofErr w:type="spellEnd"/>
            <w:r w:rsidRPr="00D6788B">
              <w:rPr>
                <w:rFonts w:ascii="Times New Roman" w:hAnsi="Times New Roman" w:cs="Times New Roman"/>
              </w:rPr>
              <w:t>.</w:t>
            </w:r>
          </w:p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6788B">
              <w:rPr>
                <w:rFonts w:ascii="Times New Roman" w:hAnsi="Times New Roman" w:cs="Times New Roman"/>
              </w:rPr>
              <w:t>Kendini ifade ederken ben dilini bilir</w:t>
            </w:r>
          </w:p>
        </w:tc>
        <w:tc>
          <w:tcPr>
            <w:tcW w:w="2263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24/06-</w:t>
            </w:r>
            <w:proofErr w:type="gramStart"/>
            <w:r>
              <w:rPr>
                <w:rFonts w:ascii="Times New Roman" w:hAnsi="Times New Roman" w:cs="Times New Roman"/>
              </w:rPr>
              <w:t>24/08/2016</w:t>
            </w:r>
            <w:proofErr w:type="gramEnd"/>
          </w:p>
        </w:tc>
        <w:tc>
          <w:tcPr>
            <w:tcW w:w="2254" w:type="dxa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73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Ailenin görüşmelere düzensiz gelmesi nedeniyle dört haftalık çalışmanın verimi kısıtlı olmuştur.</w:t>
            </w:r>
          </w:p>
          <w:p w:rsidR="007374B1" w:rsidRDefault="007374B1" w:rsidP="007374B1">
            <w:pPr>
              <w:rPr>
                <w:rFonts w:ascii="Times New Roman" w:hAnsi="Times New Roman" w:cs="Times New Roman"/>
              </w:rPr>
            </w:pPr>
          </w:p>
        </w:tc>
      </w:tr>
      <w:tr w:rsidR="002C1EF8" w:rsidTr="007374B1">
        <w:tc>
          <w:tcPr>
            <w:tcW w:w="2267" w:type="dxa"/>
          </w:tcPr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2C1EF8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Akran Baskısına Hayır Diyebilme</w:t>
            </w:r>
          </w:p>
        </w:tc>
        <w:tc>
          <w:tcPr>
            <w:tcW w:w="2278" w:type="dxa"/>
          </w:tcPr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6788B">
              <w:rPr>
                <w:rFonts w:ascii="Times New Roman" w:hAnsi="Times New Roman" w:cs="Times New Roman"/>
              </w:rPr>
              <w:t>Kendisine yapılan teklifi kendi öncelikleri, ihtiyaçları ve istekleriyle kıyaslayabilir</w:t>
            </w:r>
          </w:p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2C1EF8" w:rsidRDefault="007374B1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24/06-</w:t>
            </w:r>
            <w:proofErr w:type="gramStart"/>
            <w:r>
              <w:rPr>
                <w:rFonts w:ascii="Times New Roman" w:hAnsi="Times New Roman" w:cs="Times New Roman"/>
              </w:rPr>
              <w:t>24/08/2016</w:t>
            </w:r>
            <w:proofErr w:type="gramEnd"/>
          </w:p>
        </w:tc>
        <w:tc>
          <w:tcPr>
            <w:tcW w:w="2254" w:type="dxa"/>
          </w:tcPr>
          <w:p w:rsidR="007374B1" w:rsidRDefault="007374B1" w:rsidP="007374B1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73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Ailenin görüşmelere düzensiz gelmesi nedeniyle dört haftalık çalışmanın verimi kısıtlı olmuştur.</w:t>
            </w:r>
          </w:p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</w:p>
        </w:tc>
      </w:tr>
      <w:tr w:rsidR="002C1EF8" w:rsidTr="007374B1">
        <w:tc>
          <w:tcPr>
            <w:tcW w:w="2267" w:type="dxa"/>
          </w:tcPr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2C1EF8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Aile İçi İlişkiler</w:t>
            </w:r>
          </w:p>
        </w:tc>
        <w:tc>
          <w:tcPr>
            <w:tcW w:w="2278" w:type="dxa"/>
          </w:tcPr>
          <w:p w:rsidR="002C1EF8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6788B">
              <w:rPr>
                <w:rFonts w:ascii="Times New Roman" w:hAnsi="Times New Roman" w:cs="Times New Roman"/>
              </w:rPr>
              <w:t>Sağlıklı bir ilişki ve çocuk yetiştirme için yetkin tutum becerilerini geliştirir</w:t>
            </w:r>
          </w:p>
          <w:p w:rsidR="007374B1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6788B">
              <w:rPr>
                <w:rFonts w:ascii="Times New Roman" w:hAnsi="Times New Roman" w:cs="Times New Roman"/>
              </w:rPr>
              <w:t>Çocuğun yetiştirilmesinde ebeveyn rolünün ve sınır çizmenin öneminin farkına varır</w:t>
            </w:r>
          </w:p>
          <w:p w:rsidR="00D6788B" w:rsidRDefault="00D6788B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374B1" w:rsidRPr="007374B1">
              <w:rPr>
                <w:rFonts w:ascii="Times New Roman" w:hAnsi="Times New Roman" w:cs="Times New Roman"/>
              </w:rPr>
              <w:t>Çatışma yaşanırken çözüme odaklanabilir</w:t>
            </w: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374B1">
              <w:rPr>
                <w:rFonts w:ascii="Times New Roman" w:hAnsi="Times New Roman" w:cs="Times New Roman"/>
              </w:rPr>
              <w:t xml:space="preserve">ebeveyn rollerinin içeriğini, sorumluluklarını ve sınırları </w:t>
            </w:r>
            <w:proofErr w:type="spellStart"/>
            <w:r w:rsidRPr="007374B1">
              <w:rPr>
                <w:rFonts w:ascii="Times New Roman" w:hAnsi="Times New Roman" w:cs="Times New Roman"/>
              </w:rPr>
              <w:t>farkedebilir</w:t>
            </w:r>
            <w:proofErr w:type="spellEnd"/>
          </w:p>
        </w:tc>
        <w:tc>
          <w:tcPr>
            <w:tcW w:w="2263" w:type="dxa"/>
          </w:tcPr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7374B1" w:rsidRDefault="007374B1" w:rsidP="002C1EF8">
            <w:pPr>
              <w:rPr>
                <w:rFonts w:ascii="Times New Roman" w:hAnsi="Times New Roman" w:cs="Times New Roman"/>
              </w:rPr>
            </w:pPr>
          </w:p>
          <w:p w:rsidR="002C1EF8" w:rsidRDefault="007374B1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24/06-</w:t>
            </w:r>
            <w:proofErr w:type="gramStart"/>
            <w:r>
              <w:rPr>
                <w:rFonts w:ascii="Times New Roman" w:hAnsi="Times New Roman" w:cs="Times New Roman"/>
              </w:rPr>
              <w:t>24/08/2016</w:t>
            </w:r>
            <w:proofErr w:type="gramEnd"/>
          </w:p>
        </w:tc>
        <w:tc>
          <w:tcPr>
            <w:tcW w:w="2254" w:type="dxa"/>
          </w:tcPr>
          <w:p w:rsidR="007374B1" w:rsidRDefault="007374B1" w:rsidP="0073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Ailenin görüşmelere düzensiz gelmesi nedeniyle dört haftalık çalışmanın verimi </w:t>
            </w:r>
            <w:r>
              <w:rPr>
                <w:rFonts w:ascii="Times New Roman" w:hAnsi="Times New Roman" w:cs="Times New Roman"/>
              </w:rPr>
              <w:lastRenderedPageBreak/>
              <w:t>kısıtlı olmuştur.</w:t>
            </w:r>
          </w:p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</w:p>
        </w:tc>
      </w:tr>
    </w:tbl>
    <w:p w:rsidR="00D05683" w:rsidRDefault="00D05683" w:rsidP="002C1EF8">
      <w:pPr>
        <w:rPr>
          <w:rFonts w:ascii="Times New Roman" w:hAnsi="Times New Roman" w:cs="Times New Roman"/>
          <w:b/>
        </w:rPr>
      </w:pPr>
    </w:p>
    <w:p w:rsidR="00F71D4F" w:rsidRPr="00A44B07" w:rsidRDefault="002C1EF8" w:rsidP="002C1EF8">
      <w:pPr>
        <w:rPr>
          <w:rFonts w:ascii="Times New Roman" w:hAnsi="Times New Roman" w:cs="Times New Roman"/>
          <w:b/>
        </w:rPr>
      </w:pPr>
      <w:r w:rsidRPr="00A44B07">
        <w:rPr>
          <w:rFonts w:ascii="Times New Roman" w:hAnsi="Times New Roman" w:cs="Times New Roman"/>
          <w:b/>
        </w:rPr>
        <w:t xml:space="preserve">Hedeflere ilişkin çalışmalar etkili oldu mu? </w:t>
      </w:r>
      <w:proofErr w:type="gramStart"/>
      <w:r w:rsidRPr="00A44B07">
        <w:rPr>
          <w:rFonts w:ascii="Times New Roman" w:hAnsi="Times New Roman" w:cs="Times New Roman"/>
          <w:b/>
        </w:rPr>
        <w:t>Evet</w:t>
      </w:r>
      <w:proofErr w:type="gramEnd"/>
      <w:r w:rsidRPr="00A44B07">
        <w:rPr>
          <w:rFonts w:ascii="Times New Roman" w:hAnsi="Times New Roman" w:cs="Times New Roman"/>
          <w:b/>
        </w:rPr>
        <w:t xml:space="preserve"> ise nasıl bu karara vardığınızı kısaca açıklayınız Hayır ise neden ulaşılamadığını açıklayın</w:t>
      </w:r>
    </w:p>
    <w:p w:rsidR="002C1EF8" w:rsidRDefault="007374B1" w:rsidP="00D056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Hedeflere ilişkin çalışmalar tam olarak gerçekleştirilememiştir. Yaz tatilinin başlaması nedeniyle aile</w:t>
      </w:r>
      <w:r w:rsidR="001D34DD">
        <w:rPr>
          <w:rFonts w:ascii="Times New Roman" w:hAnsi="Times New Roman" w:cs="Times New Roman"/>
        </w:rPr>
        <w:t xml:space="preserve"> geçimini temin etmek için</w:t>
      </w:r>
      <w:r>
        <w:rPr>
          <w:rFonts w:ascii="Times New Roman" w:hAnsi="Times New Roman" w:cs="Times New Roman"/>
        </w:rPr>
        <w:t xml:space="preserve"> tarım işçiliği yapmaya başlamış ve sabit bir adreste bulunmamışlardır. Ekonomik nedenlerden ö</w:t>
      </w:r>
      <w:r w:rsidR="00D05683">
        <w:rPr>
          <w:rFonts w:ascii="Times New Roman" w:hAnsi="Times New Roman" w:cs="Times New Roman"/>
        </w:rPr>
        <w:t>türü hedeflere ulaşılmamıştır.</w:t>
      </w:r>
    </w:p>
    <w:p w:rsidR="00D05683" w:rsidRDefault="00D05683" w:rsidP="002C1EF8">
      <w:pPr>
        <w:rPr>
          <w:rFonts w:ascii="Times New Roman" w:hAnsi="Times New Roman" w:cs="Times New Roman"/>
          <w:b/>
        </w:rPr>
      </w:pPr>
    </w:p>
    <w:p w:rsidR="002C1EF8" w:rsidRDefault="002C1EF8" w:rsidP="002C1EF8">
      <w:pPr>
        <w:rPr>
          <w:rFonts w:ascii="Times New Roman" w:hAnsi="Times New Roman" w:cs="Times New Roman"/>
        </w:rPr>
      </w:pPr>
      <w:r w:rsidRPr="00A44B07">
        <w:rPr>
          <w:rFonts w:ascii="Times New Roman" w:hAnsi="Times New Roman" w:cs="Times New Roman"/>
          <w:b/>
        </w:rPr>
        <w:t>Çocuğun nasıl bir gelişme gösterdiğini, gayretini ve başarısını değerlendiriniz</w:t>
      </w:r>
      <w:r>
        <w:rPr>
          <w:rFonts w:ascii="Times New Roman" w:hAnsi="Times New Roman" w:cs="Times New Roman"/>
        </w:rPr>
        <w:t>.</w:t>
      </w:r>
    </w:p>
    <w:p w:rsidR="002C1EF8" w:rsidRDefault="007F5217" w:rsidP="00D056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269240</wp:posOffset>
                </wp:positionV>
                <wp:extent cx="914400" cy="9144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721DDA" id="Rectangle 8" o:spid="_x0000_s1026" style="position:absolute;margin-left:554.65pt;margin-top:21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g5GgIAADs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Tc0XnFkw1KLP&#10;JBrYTkt2leQZfKgo69E/YCow+DsnvgVm3bqnLHmD6IZeQkOkpim/eHYhOYGusu3w0TWEDrvoslKH&#10;Fk0CJA3YITfkeG6IPEQm6Ofb6XxeUtsEhU52egGqp8seQ3wvnWHJqDkS9QwO+7sQx9SnlEzeadVs&#10;lNbZwW671sj2QLOxyV/mTzVepmnLBnp9MVtk5GexcAlR5u9vEEZFGnKtTM2vzklQJdXe2YZoQhVB&#10;6dGm6rQ9yZiUGzuwdc2RVEQ3TjBtHBm9wx+cDTS9NQ/fd4CSM/3BUieyWDTu2Zkv3sxIRLyMbC8j&#10;YAVB1TxyNprrOK7IzqPqenppmmu37oa616qsbOrsyOpEliY09+a0TWkFLv2c9WvnVz8BAAD//wMA&#10;UEsDBBQABgAIAAAAIQCjUAbF4AAAAAwBAAAPAAAAZHJzL2Rvd25yZXYueG1sTI9BT4NAEIXvJv6H&#10;zZh4s7sFbFpkaYymJh5bevE2wAgou0vYpUV/vdNTvc2beXnzvWw7m16caPSdsxqWCwWCbOXqzjYa&#10;jsXuYQ3CB7Q19s6Shh/ysM1vbzJMa3e2ezodQiM4xPoUNbQhDKmUvmrJoF+4gSzfPt1oMLAcG1mP&#10;eOZw08tIqZU02Fn+0OJALy1V34fJaCi76Ii/++JNmc0uDu9z8TV9vGp9fzc/P4EINIerGS74jA45&#10;M5VusrUXPeul2sTs1ZBECYiLI3qMeVPytF4lIPNM/i+R/wEAAP//AwBQSwECLQAUAAYACAAAACEA&#10;toM4kv4AAADhAQAAEwAAAAAAAAAAAAAAAAAAAAAAW0NvbnRlbnRfVHlwZXNdLnhtbFBLAQItABQA&#10;BgAIAAAAIQA4/SH/1gAAAJQBAAALAAAAAAAAAAAAAAAAAC8BAABfcmVscy8ucmVsc1BLAQItABQA&#10;BgAIAAAAIQAZ12g5GgIAADsEAAAOAAAAAAAAAAAAAAAAAC4CAABkcnMvZTJvRG9jLnhtbFBLAQIt&#10;ABQABgAIAAAAIQCjUAbF4AAAAAwBAAAPAAAAAAAAAAAAAAAAAHQEAABkcnMvZG93bnJldi54bWxQ&#10;SwUGAAAAAAQABADzAAAAgQUAAAAA&#10;"/>
            </w:pict>
          </mc:Fallback>
        </mc:AlternateContent>
      </w:r>
      <w:r w:rsidR="007374B1">
        <w:rPr>
          <w:rFonts w:ascii="Times New Roman" w:hAnsi="Times New Roman" w:cs="Times New Roman"/>
        </w:rPr>
        <w:t>Çocuk genel itibariyle iletişime ve yönlendirmeye açık, nitelikli iletişim kurulabiliyor gelişime açık bir yapısı var. Ancak ailesinin mevcut koşulları nedeniyle gelişme tam olarak sağlanamamıştır.</w:t>
      </w:r>
    </w:p>
    <w:p w:rsidR="00D05683" w:rsidRDefault="00D05683" w:rsidP="002C1EF8">
      <w:pPr>
        <w:rPr>
          <w:rFonts w:ascii="Times New Roman" w:hAnsi="Times New Roman" w:cs="Times New Roman"/>
          <w:b/>
        </w:rPr>
      </w:pPr>
    </w:p>
    <w:p w:rsidR="002C1EF8" w:rsidRPr="00A44B07" w:rsidRDefault="002C1EF8" w:rsidP="002C1EF8">
      <w:pPr>
        <w:rPr>
          <w:rFonts w:ascii="Times New Roman" w:hAnsi="Times New Roman" w:cs="Times New Roman"/>
          <w:b/>
        </w:rPr>
      </w:pPr>
      <w:r w:rsidRPr="00A44B07">
        <w:rPr>
          <w:rFonts w:ascii="Times New Roman" w:hAnsi="Times New Roman" w:cs="Times New Roman"/>
          <w:b/>
        </w:rPr>
        <w:t>Çocuk hakkında yapılmasının faydalı olacağını düşündüğünüz herhangi bir çalışma var mı?</w:t>
      </w:r>
    </w:p>
    <w:p w:rsidR="002C1EF8" w:rsidRDefault="007F5217" w:rsidP="002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6985" r="13970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B9D56" id="Rectangle 17" o:spid="_x0000_s1026" style="position:absolute;margin-left:93.4pt;margin-top: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iZ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AOcre3bAAAABwEAAA8AAABkcnMvZG93bnJldi54bWxMjkFPg0AQhe8m&#10;/ofNmHizCxibiiyN0dTEY0sv3gZ2BJSdJezSor/e8aSXl7z3Jm++Yru4QZ1oCr1nA+kqAUXceNtz&#10;a+BY7W42oEJEtjh4JgNfFGBbXl4UmFt/5j2dDrFVMsIhRwNdjGOudWg6chhWfiSW7t1PDqPYqdV2&#10;wrOMu0FnSbLWDnuWDx2O9NRR83mYnYG6z474va9eEne/u42vS/Uxvz0bc321PD6AirTEv2P4xRd0&#10;KIWp9jPboAbxm7WgRwOiUmdJmoKqJb9LQZeF/s9f/gAAAP//AwBQSwECLQAUAAYACAAAACEAtoM4&#10;kv4AAADhAQAAEwAAAAAAAAAAAAAAAAAAAAAAW0NvbnRlbnRfVHlwZXNdLnhtbFBLAQItABQABgAI&#10;AAAAIQA4/SH/1gAAAJQBAAALAAAAAAAAAAAAAAAAAC8BAABfcmVscy8ucmVsc1BLAQItABQABgAI&#10;AAAAIQCUQ9iZHAIAADoEAAAOAAAAAAAAAAAAAAAAAC4CAABkcnMvZTJvRG9jLnhtbFBLAQItABQA&#10;BgAIAAAAIQADnK3t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95885</wp:posOffset>
                </wp:positionV>
                <wp:extent cx="914400" cy="914400"/>
                <wp:effectExtent l="9525" t="12065" r="952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3FAC69" id="Rectangle 16" o:spid="_x0000_s1026" style="position:absolute;margin-left:550.15pt;margin-top:7.5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dXGwIAADwEAAAOAAAAZHJzL2Uyb0RvYy54bWysU1Fv0zAQfkfiP1h+p0lKO0bUdJo6ipAG&#10;TAx+gOs4jYXtM2e36fj1Oztd6YAnRB6su9z583ff3S2uDtawvcKgwTW8mpScKSeh1W7b8G9f168u&#10;OQtRuFYYcKrhDyrwq+XLF4vB12oKPZhWISMQF+rBN7yP0ddFEWSvrAgT8MpRsAO0IpKL26JFMRC6&#10;NcW0LC+KAbD1CFKFQH9vxiBfZvyuUzJ+7rqgIjMNJ24xn5jPTTqL5ULUWxS+1/JIQ/wDCyu0o0dP&#10;UDciCrZD/QeU1RIhQBcnEmwBXaelyjVQNVX5WzX3vfAq10LiBH+SKfw/WPlpf4dMtw1/zZkTllr0&#10;hUQTbmsUqy6SPoMPNaXd+ztMFQZ/C/J7YA5WPaWpa0QYeiVaYlWl/OLZheQEuso2w0doCV7sImSp&#10;Dh3aBEgisEPuyMOpI+oQmaSfb6vZrKS+SQod7fSCqJ8uewzxvQLLktFwJO4ZXOxvQxxTn1IyeTC6&#10;XWtjsoPbzcog2wsajnX+Mn+q8TzNODbQ6/PpPCM/i4VziDJ/f4OwOtKUG20bfnlKEnVS7Z1riaao&#10;o9BmtKk6444yJuXGDmygfSAVEcYRppUjowf8ydlA49vw8GMnUHFmPjjqRBaL5j07s/mbKYmI55HN&#10;eUQ4SVANj5yN5iqOO7LzqLc9vVTl2h1cU/c6nZVNnR1ZHcnSiObeHNcp7cC5n7N+Lf3yEQAA//8D&#10;AFBLAwQUAAYACAAAACEAPnCk7t8AAAAMAQAADwAAAGRycy9kb3ducmV2LnhtbEyPQU+DQBCF7yb+&#10;h82YeLO70GosZWmMpiYeW3rxNsAKVHaWsEuL/nqHk73Ne/Py5pt0O9lOnM3gW0caooUCYah0VUu1&#10;hmO+e3gG4QNShZ0jo+HHeNhmtzcpJpW70N6cD6EWXEI+QQ1NCH0ipS8bY9EvXG+Id19usBhYDrWs&#10;Brxwue1krNSTtNgSX2iwN6+NKb8Po9VQtPERf/f5u7Lr3TJ8TPlp/HzT+v5uetmACGYK/2GY8Rkd&#10;MmYq3EiVFx3rSKklZ3l6jEDMiXi1YqeYnXUEMkvl9RPZHwAAAP//AwBQSwECLQAUAAYACAAAACEA&#10;toM4kv4AAADhAQAAEwAAAAAAAAAAAAAAAAAAAAAAW0NvbnRlbnRfVHlwZXNdLnhtbFBLAQItABQA&#10;BgAIAAAAIQA4/SH/1gAAAJQBAAALAAAAAAAAAAAAAAAAAC8BAABfcmVscy8ucmVsc1BLAQItABQA&#10;BgAIAAAAIQAAfFdXGwIAADwEAAAOAAAAAAAAAAAAAAAAAC4CAABkcnMvZTJvRG9jLnhtbFBLAQIt&#10;ABQABgAIAAAAIQA+cKTu3wAAAAw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6985" r="13970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00CF97" id="Rectangle 15" o:spid="_x0000_s1026" style="position:absolute;margin-left:10.9pt;margin-top: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v++MudoAAAAFAQAADwAAAGRycy9kb3ducmV2LnhtbEyOQUvDQBSE74L/&#10;YXmCN7tJikVjNkWUCh7b9OLtJftMotm3Ibtpo7/e50kvA8MMM1+xXdygTjSF3rOBdJWAIm687bk1&#10;cKx2N3egQkS2OHgmA18UYFteXhSYW3/mPZ0OsVUywiFHA12MY651aDpyGFZ+JJbs3U8Oo9ip1XbC&#10;s4y7QWdJstEOe5aHDkd66qj5PMzOQN1nR/zeVy+Ju9+t4+tSfcxvz8ZcXy2PD6AiLfGvDL/4gg6l&#10;MNV+ZhvUYCBLhTwaEJV0vUlB1dK6TUGXhf5PX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v++Mud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-1823720</wp:posOffset>
                </wp:positionH>
                <wp:positionV relativeFrom="paragraph">
                  <wp:posOffset>300355</wp:posOffset>
                </wp:positionV>
                <wp:extent cx="90805" cy="90805"/>
                <wp:effectExtent l="9525" t="6985" r="13970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DFA78" id="Rectangle 14" o:spid="_x0000_s1026" style="position:absolute;margin-left:-143.6pt;margin-top:23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aI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I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bTh2tOEAAAALAQAADwAAAGRycy9kb3ducmV2LnhtbEyPwU7DMBBE70j8&#10;g7VI3FKnLkraNE6FQEXi2KYXbpt4mwRiO4qdNvD1mFM5ruZp5m2+m3XPLjS6zhoJy0UMjExtVWca&#10;CadyH62BOY9GYW8NSfgmB7vi/i7HTNmrOdDl6BsWSozLUELr/ZBx7uqWNLqFHciE7GxHjT6cY8PV&#10;iNdQrnsu4jjhGjsTFloc6KWl+us4aQlVJ074cyjfYr3Zr/z7XH5OH69SPj7Mz1tgnmZ/g+FPP6hD&#10;EZwqOxnlWC8hEutUBFbCU7oCFohIpGIDrJKQLBPgRc7//1D8AgAA//8DAFBLAQItABQABgAIAAAA&#10;IQC2gziS/gAAAOEBAAATAAAAAAAAAAAAAAAAAAAAAABbQ29udGVudF9UeXBlc10ueG1sUEsBAi0A&#10;FAAGAAgAAAAhADj9If/WAAAAlAEAAAsAAAAAAAAAAAAAAAAALwEAAF9yZWxzLy5yZWxzUEsBAi0A&#10;FAAGAAgAAAAhAEv0logbAgAAOgQAAA4AAAAAAAAAAAAAAAAALgIAAGRycy9lMm9Eb2MueG1sUEsB&#10;Ai0AFAAGAAgAAAAhAG04drThAAAACwEAAA8AAAAAAAAAAAAAAAAAdQQAAGRycy9kb3ducmV2Lnht&#10;bFBLBQYAAAAABAAEAPMAAACDBQAAAAA=&#10;"/>
            </w:pict>
          </mc:Fallback>
        </mc:AlternateContent>
      </w:r>
      <w:r w:rsidR="000D78FA">
        <w:rPr>
          <w:rFonts w:ascii="Times New Roman" w:hAnsi="Times New Roman" w:cs="Times New Roman"/>
        </w:rPr>
        <w:t xml:space="preserve">        </w:t>
      </w:r>
      <w:proofErr w:type="gramStart"/>
      <w:r w:rsidR="000D78FA">
        <w:rPr>
          <w:rFonts w:ascii="Times New Roman" w:hAnsi="Times New Roman" w:cs="Times New Roman"/>
        </w:rPr>
        <w:t>x</w:t>
      </w:r>
      <w:r w:rsidR="002C1EF8">
        <w:rPr>
          <w:rFonts w:ascii="Times New Roman" w:hAnsi="Times New Roman" w:cs="Times New Roman"/>
        </w:rPr>
        <w:t xml:space="preserve">   Evet</w:t>
      </w:r>
      <w:proofErr w:type="gramEnd"/>
      <w:r w:rsidR="002C1EF8">
        <w:rPr>
          <w:rFonts w:ascii="Times New Roman" w:hAnsi="Times New Roman" w:cs="Times New Roman"/>
        </w:rPr>
        <w:t xml:space="preserve">                      Hayır</w:t>
      </w:r>
    </w:p>
    <w:p w:rsidR="00A70E59" w:rsidRDefault="000D78FA" w:rsidP="00D056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Ailenin maddi </w:t>
      </w:r>
      <w:r w:rsidR="00D05683">
        <w:rPr>
          <w:rFonts w:ascii="Times New Roman" w:hAnsi="Times New Roman" w:cs="Times New Roman"/>
        </w:rPr>
        <w:t>imkânının</w:t>
      </w:r>
      <w:r>
        <w:rPr>
          <w:rFonts w:ascii="Times New Roman" w:hAnsi="Times New Roman" w:cs="Times New Roman"/>
        </w:rPr>
        <w:t xml:space="preserve"> yetersiz olması nedeniyle çocuk risklere açık durumdadır. Bu olumsuzluğun giderilmesi adına aileye Sosyal Ekonomik Destek (SED) ka</w:t>
      </w:r>
      <w:r w:rsidR="005828A3">
        <w:rPr>
          <w:rFonts w:ascii="Times New Roman" w:hAnsi="Times New Roman" w:cs="Times New Roman"/>
        </w:rPr>
        <w:t>psamında ASPB İl Müdürlüğü’nce</w:t>
      </w:r>
      <w:r>
        <w:rPr>
          <w:rFonts w:ascii="Times New Roman" w:hAnsi="Times New Roman" w:cs="Times New Roman"/>
        </w:rPr>
        <w:t xml:space="preserve"> </w:t>
      </w:r>
      <w:r w:rsidR="005828A3">
        <w:rPr>
          <w:rFonts w:ascii="Times New Roman" w:hAnsi="Times New Roman" w:cs="Times New Roman"/>
        </w:rPr>
        <w:t xml:space="preserve">değerlendirme yapılması uygun olabilir. </w:t>
      </w:r>
      <w:r w:rsidR="00634D2B">
        <w:rPr>
          <w:rFonts w:ascii="Times New Roman" w:hAnsi="Times New Roman" w:cs="Times New Roman"/>
        </w:rPr>
        <w:t xml:space="preserve">Çocuğun öğrenim gördüğü Zafer İlkokulu Müdürlüğünün çocuğun okula devamının sağlanması konusunda titiz olması ve çocuğun öğrenim hayatının sorunsuz ilerlemesinin çok önemli olduğu düşünülmektedir. </w:t>
      </w:r>
      <w:r w:rsidR="005828A3">
        <w:rPr>
          <w:rFonts w:ascii="Times New Roman" w:hAnsi="Times New Roman" w:cs="Times New Roman"/>
        </w:rPr>
        <w:t>Ayrıca Danışmanlık Tedbiri Uygulaması kapsamında tarafımca aile ve çocukla yeni bir çalışma dönemi planlanmıştır.</w:t>
      </w:r>
    </w:p>
    <w:p w:rsidR="00A70E59" w:rsidRDefault="00A70E59" w:rsidP="002C1EF8">
      <w:pPr>
        <w:rPr>
          <w:rFonts w:ascii="Times New Roman" w:hAnsi="Times New Roman" w:cs="Times New Roman"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EB1026" w:rsidRDefault="00EB1026" w:rsidP="002C1EF8">
      <w:pPr>
        <w:rPr>
          <w:rFonts w:ascii="Times New Roman" w:hAnsi="Times New Roman" w:cs="Times New Roman"/>
          <w:b/>
        </w:rPr>
      </w:pPr>
    </w:p>
    <w:p w:rsidR="002346BF" w:rsidRPr="00EB1026" w:rsidRDefault="00A70E59" w:rsidP="00A44B07">
      <w:pPr>
        <w:rPr>
          <w:rFonts w:ascii="Times New Roman" w:hAnsi="Times New Roman" w:cs="Times New Roman"/>
          <w:b/>
        </w:rPr>
      </w:pPr>
      <w:r w:rsidRPr="002919DA">
        <w:rPr>
          <w:rFonts w:ascii="Times New Roman" w:hAnsi="Times New Roman" w:cs="Times New Roman"/>
          <w:b/>
        </w:rPr>
        <w:lastRenderedPageBreak/>
        <w:t>Danışmanlık Tedbiri ile ilgili bir sonraki rapor dönemine kadar planlanan görüşmeler</w:t>
      </w:r>
      <w:r w:rsidR="002E2DB5">
        <w:fldChar w:fldCharType="begin"/>
      </w:r>
      <w:r w:rsidR="002E2DB5">
        <w:instrText xml:space="preserve"> LINK </w:instrText>
      </w:r>
      <w:r w:rsidR="001D34DD">
        <w:instrText xml:space="preserve">Excel.Sheet.12 "D:\\KÜRŞAT DOSYALAR\\DANIŞMANLIK TDBR\\YAZIŞMALAR haziran '16 sonrası\\CANKIZ ERGİN\\cankız ergin dtk planı.xlsx" Sayfa1!R1C1:R15C6 </w:instrText>
      </w:r>
      <w:r w:rsidR="002E2DB5">
        <w:instrText xml:space="preserve">\a \f 4 \h  \* MERGEFORMAT </w:instrText>
      </w:r>
      <w:r w:rsidR="002E2DB5">
        <w:fldChar w:fldCharType="separate"/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06"/>
        <w:gridCol w:w="2040"/>
        <w:gridCol w:w="3010"/>
        <w:gridCol w:w="2040"/>
        <w:gridCol w:w="1561"/>
      </w:tblGrid>
      <w:tr w:rsidR="002346BF" w:rsidRPr="002346BF" w:rsidTr="002346BF">
        <w:trPr>
          <w:divId w:val="349381801"/>
          <w:trHeight w:val="390"/>
        </w:trPr>
        <w:tc>
          <w:tcPr>
            <w:tcW w:w="9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 Tedbiri Uygulama Planı</w:t>
            </w:r>
          </w:p>
        </w:tc>
      </w:tr>
      <w:tr w:rsidR="002346BF" w:rsidRPr="002346BF" w:rsidTr="002346BF">
        <w:trPr>
          <w:divId w:val="349381801"/>
          <w:trHeight w:val="390"/>
        </w:trPr>
        <w:tc>
          <w:tcPr>
            <w:tcW w:w="952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Amaç ve Kazanımlar</w:t>
            </w:r>
          </w:p>
        </w:tc>
      </w:tr>
      <w:tr w:rsidR="002346BF" w:rsidRPr="002346BF" w:rsidTr="00D05683">
        <w:trPr>
          <w:divId w:val="349381801"/>
          <w:trHeight w:val="10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görüşmenin konusu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Görüşmenin amaç ve kazanımı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çalışmanın kısa özeti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Görüşmenin başarı göstergeleri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Çocuk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kişisel özelliklerini tanır, diğerleri ile aynı ve farklı olan yönlerini ayırt</w:t>
            </w:r>
            <w:r w:rsidR="00D05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eder.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kişisel özelliklerine göre tanıma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suçlayıcı ifadeler kullanmadan ifade etmenin öneminin farkına varır.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Duygularını tanır ve ayırt</w:t>
            </w:r>
            <w:r w:rsidR="00D05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edebilir. Suçlayıcı ifadelerin neden olduğu sorunları fark</w:t>
            </w:r>
            <w:r w:rsidR="00D05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eder.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ifade ederken ben dilini 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karşılayabilir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Aile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içi ilişkiler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Sağlıklı bir ilişki ve çocuk yetiştirme için yetkin tutum becerilerini geliştirir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Yetkin anne baba tutumuna uygun davranabilme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içi ilişkiler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Çocuğun yetiştirilmesinde ebeveyn rolünün ve sınır çizmenin öneminin farkına varır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Sınırları belirleyebilme ve kurallar koyabilme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içi ilişkiler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Çatışma yaşanırken çözüme odaklanabilir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Çatışma çözme becerisi kazanma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2346BF" w:rsidRPr="002346BF" w:rsidTr="002346BF">
        <w:trPr>
          <w:divId w:val="349381801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içi ilişkiler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ebeveyn</w:t>
            </w:r>
            <w:proofErr w:type="gramEnd"/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rollerinin içeriğini, sorumluluklarını ve sınırları fark</w:t>
            </w:r>
            <w:r w:rsidR="00D05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edebilir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Ailedeki rollerin farkına varma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BF" w:rsidRPr="002346BF" w:rsidRDefault="002346BF" w:rsidP="002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</w:tbl>
    <w:p w:rsidR="00A44B07" w:rsidRDefault="002E2DB5" w:rsidP="00A4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2C1EF8" w:rsidRPr="00A44B07" w:rsidRDefault="00A44B07" w:rsidP="00A44B0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0E59" w:rsidRPr="00A70E59">
        <w:rPr>
          <w:rFonts w:ascii="Times New Roman" w:hAnsi="Times New Roman" w:cs="Times New Roman"/>
          <w:b/>
        </w:rPr>
        <w:t>Danışmanlık Tedbiri Uygulayanın</w:t>
      </w:r>
    </w:p>
    <w:p w:rsidR="00A70E59" w:rsidRPr="00A70E59" w:rsidRDefault="00A70E59" w:rsidP="00A44B07">
      <w:pPr>
        <w:spacing w:after="0"/>
        <w:ind w:left="4956"/>
        <w:rPr>
          <w:rFonts w:ascii="Times New Roman" w:hAnsi="Times New Roman" w:cs="Times New Roman"/>
          <w:b/>
        </w:rPr>
      </w:pPr>
      <w:r w:rsidRPr="00A70E59">
        <w:rPr>
          <w:rFonts w:ascii="Times New Roman" w:hAnsi="Times New Roman" w:cs="Times New Roman"/>
          <w:b/>
        </w:rPr>
        <w:t>Adı ve Soyadı:</w:t>
      </w:r>
      <w:r w:rsidR="002A27B7">
        <w:rPr>
          <w:rFonts w:ascii="Times New Roman" w:hAnsi="Times New Roman" w:cs="Times New Roman"/>
          <w:b/>
        </w:rPr>
        <w:t xml:space="preserve"> </w:t>
      </w:r>
    </w:p>
    <w:p w:rsidR="00A70E59" w:rsidRDefault="00A44B07" w:rsidP="00A44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proofErr w:type="spellStart"/>
      <w:r w:rsidR="00A70E59" w:rsidRPr="00A70E59">
        <w:rPr>
          <w:rFonts w:ascii="Times New Roman" w:hAnsi="Times New Roman" w:cs="Times New Roman"/>
          <w:b/>
        </w:rPr>
        <w:t>Ünvanı</w:t>
      </w:r>
      <w:proofErr w:type="spellEnd"/>
      <w:r w:rsidR="00A70E59" w:rsidRPr="00A70E59">
        <w:rPr>
          <w:rFonts w:ascii="Times New Roman" w:hAnsi="Times New Roman" w:cs="Times New Roman"/>
          <w:b/>
        </w:rPr>
        <w:t>:</w:t>
      </w:r>
      <w:r w:rsidR="002A27B7">
        <w:rPr>
          <w:rFonts w:ascii="Times New Roman" w:hAnsi="Times New Roman" w:cs="Times New Roman"/>
          <w:b/>
        </w:rPr>
        <w:t xml:space="preserve"> </w:t>
      </w:r>
    </w:p>
    <w:p w:rsidR="009951FF" w:rsidRPr="001D34DD" w:rsidRDefault="009951FF" w:rsidP="00A44B07">
      <w:pPr>
        <w:spacing w:after="0"/>
        <w:rPr>
          <w:rFonts w:ascii="Times New Roman" w:hAnsi="Times New Roman" w:cs="Times New Roman"/>
          <w:b/>
        </w:rPr>
      </w:pPr>
    </w:p>
    <w:p w:rsidR="009951FF" w:rsidRPr="001D34DD" w:rsidRDefault="009951FF" w:rsidP="009951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D3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Hakim</w:t>
      </w:r>
      <w:proofErr w:type="gramEnd"/>
      <w:r w:rsidRPr="001D3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Onayı</w:t>
      </w:r>
    </w:p>
    <w:p w:rsidR="009951FF" w:rsidRPr="001D34DD" w:rsidRDefault="009951FF" w:rsidP="009951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951FF" w:rsidRPr="001D34DD" w:rsidRDefault="009951FF" w:rsidP="009951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951FF" w:rsidRPr="001D34DD" w:rsidRDefault="009951FF" w:rsidP="009951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r w:rsidRPr="001D3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sectPr w:rsidR="009951FF" w:rsidRPr="001D34DD" w:rsidSect="00F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F"/>
    <w:rsid w:val="000D78FA"/>
    <w:rsid w:val="001D34DD"/>
    <w:rsid w:val="002346BF"/>
    <w:rsid w:val="002919DA"/>
    <w:rsid w:val="002A27B7"/>
    <w:rsid w:val="002B55F8"/>
    <w:rsid w:val="002C1EF8"/>
    <w:rsid w:val="002E2DB5"/>
    <w:rsid w:val="00515790"/>
    <w:rsid w:val="005828A3"/>
    <w:rsid w:val="00634D2B"/>
    <w:rsid w:val="00702058"/>
    <w:rsid w:val="007374B1"/>
    <w:rsid w:val="007F5217"/>
    <w:rsid w:val="00880631"/>
    <w:rsid w:val="009951FF"/>
    <w:rsid w:val="00A44B07"/>
    <w:rsid w:val="00A70E59"/>
    <w:rsid w:val="00C32BF8"/>
    <w:rsid w:val="00CA4490"/>
    <w:rsid w:val="00CE515D"/>
    <w:rsid w:val="00D05683"/>
    <w:rsid w:val="00D32BAD"/>
    <w:rsid w:val="00D6788B"/>
    <w:rsid w:val="00E524B1"/>
    <w:rsid w:val="00EB1026"/>
    <w:rsid w:val="00F71D4F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REHBERLIK</cp:lastModifiedBy>
  <cp:revision>5</cp:revision>
  <cp:lastPrinted>2016-09-20T08:42:00Z</cp:lastPrinted>
  <dcterms:created xsi:type="dcterms:W3CDTF">2016-10-26T05:24:00Z</dcterms:created>
  <dcterms:modified xsi:type="dcterms:W3CDTF">2016-11-02T10:53:00Z</dcterms:modified>
</cp:coreProperties>
</file>